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811" w:tblpY="170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3260"/>
        <w:gridCol w:w="3119"/>
        <w:gridCol w:w="1559"/>
        <w:gridCol w:w="709"/>
      </w:tblGrid>
      <w:tr w:rsidR="009955E1" w:rsidRPr="009955E1" w:rsidTr="00145E9D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55E1" w:rsidRPr="009955E1" w:rsidRDefault="009955E1" w:rsidP="0079307A">
            <w:pPr>
              <w:spacing w:line="276" w:lineRule="auto"/>
              <w:ind w:right="-288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55E1" w:rsidRPr="009955E1" w:rsidRDefault="009955E1" w:rsidP="0079307A">
            <w:pPr>
              <w:pStyle w:val="Naslov2"/>
              <w:spacing w:line="276" w:lineRule="auto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55E1" w:rsidRPr="009955E1" w:rsidRDefault="009955E1" w:rsidP="0079307A">
            <w:pPr>
              <w:pStyle w:val="Naslov2"/>
              <w:spacing w:line="276" w:lineRule="auto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cap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955E1" w:rsidRPr="009955E1" w:rsidRDefault="009955E1" w:rsidP="0079307A">
            <w:pPr>
              <w:pStyle w:val="Naslov2"/>
              <w:spacing w:line="276" w:lineRule="auto"/>
              <w:ind w:left="1593" w:hanging="1593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955E1" w:rsidRPr="009955E1" w:rsidRDefault="009955E1" w:rsidP="0079307A">
            <w:pPr>
              <w:pStyle w:val="Naslov2"/>
              <w:spacing w:line="276" w:lineRule="auto"/>
              <w:ind w:left="1593" w:hanging="1593"/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Bačić Ružica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Koncepcija životnog ciklusa proizvoda u marketinškoj strategiji osiguravajućih društava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Prof.dr.sc.Nataša Renko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Banović Marijana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Objavljivanje informacija o izloženosti rizicima ulaganja u financijske instrumente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Benček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Karmen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Analiza ulaganja u projekte obnove hidroelektrana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Silvije Orsag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Lidija Dedi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Slavko Krajcar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24.10.2011.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Menadžment trgovine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Bilić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Michelle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Uloga menadžmentske kontrole u upravljanju trgovinskim poduzećem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Nikola Knego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Rudolf Vouk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Lovorka Galetić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14.10.2011. u 9,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Božina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Postupak provođenja poreznog nadzora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Anto Bajo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Hrvoje Šimović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Brbora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Stjepo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Integracija elektroničkog poslovanja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Velimir Srića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Željko Panian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Brekalo Nada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Izvješćivanje i upravljanje rizicima u bankama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Hrvoje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Perčević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Bridić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promjene sjedišta poduzeća na područje posebne državne skrbi na porezne uštede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Anto Bajo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Nika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kvalitetom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Bubnjar Vesna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Uloga sustava kvalitete u procesu dodjele sredstava europskih fondova za poljoprivredu i ruralni razvoj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Zoran Kovačević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Tonći Lazibat 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Vinko Kandžija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17.10.2011.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Bučić Renata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Korištenje internetskog marketinga na primjeru vodećih hrvatskih poduzeća proizvoda široke potrošnje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Jozo Previšić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Butković Damir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Utjecaj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leasinga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na vanjski dug Republike Hrvatske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 Ivan Lovrinović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19.10.2011.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Cuculić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Kapec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Vlasta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Međunarodne licitacije u funkciji ekonomsko tehničke suradnje s inozemstvom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Nikola Knego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Božo Matić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Cujzek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Mogućnosti uvođenja europskog modela financiranja stambenog zbrinjavanja hipotekarnim obveznicama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Anita Pavković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bCs/>
                <w:caps/>
                <w:sz w:val="20"/>
                <w:szCs w:val="20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</w:rPr>
              <w:t>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Cunjak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Mataković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 Ivana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955E1">
              <w:rPr>
                <w:rFonts w:asciiTheme="minorHAnsi" w:hAnsiTheme="minorHAnsi"/>
                <w:sz w:val="20"/>
                <w:szCs w:val="20"/>
              </w:rPr>
              <w:t>Primjena statističko-analitičkih pokazatelja u analizi financijskih izvještaja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Prof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dr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sc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>. Lajoš Žager</w:t>
            </w:r>
          </w:p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Prof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dr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sc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>. Ksenija Dumičić</w:t>
            </w:r>
          </w:p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Prof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dr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sc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>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955E1">
              <w:rPr>
                <w:rFonts w:asciiTheme="minorHAnsi" w:hAnsiTheme="minorHAnsi"/>
                <w:sz w:val="20"/>
                <w:szCs w:val="20"/>
              </w:rPr>
              <w:t xml:space="preserve">18.10.2011.u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00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9955E1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Čapo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likvidnošću poslovnih banaka u uvjetima ekonomske krize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Gordana Kordić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19.10.2011.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Ekonomika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Delkić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Alma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Korištenje fondova Europske unije za ruralni razvoj Republike Hrvatske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Petar Grahovac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Računovodstvo, revizija i financije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Dumić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Vlado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Uloga standardnih troškova u kontroli rezultata poslovanja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Hrvoje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Perčević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17.10.2011.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16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Marketing neprofitnih organizacija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Flajhar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Renata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Marketinška istraživanja u funkciji unaprjeđenja rada školskih Športskih društava osnovnih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Mato Bartoluci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Pavičić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Funda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Josip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Ocjena učinaka fiskalne politike na odabrane makroekonomske pokazatelje primjenom SVAR modela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Erjavec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Anto Bajo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Ksenija Dumičić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17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Gnjidić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Marko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Kvaliteta prodajnog procesa kao determinanta zadovoljstva kupaca luksuznih automobila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15B6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Guščić Franjo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Neprofitne uzajamne štedne institucije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Cota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Horvatiček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Branka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Marketinška strategija pozicioniranja novog prehrambenog proizvoda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Renko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Karas 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Primjena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Just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time sustava u građevinskim poduzećima Hrvatske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Tonći Lazibat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Sisek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17.10.2010.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Klarić Mario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Isplativost proizvodnje vodika iz energije vjetra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Silvije Orsag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Danijela Miloš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Sprčić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Slavko Krajcar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1D0A4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56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Klobučarić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Vodstvo u konceptu društvene odgovornosti i socijalnog poduzetništva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Cingula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Mislav Ante Omazić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Koharić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Zdenka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Računovodstveni i porezni aspekt vrednovanja nekretnina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Tušek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Katarina Žager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Hrvoje Šimović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Kolarić 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Informiranost i spremnost hrvatskih potrošača na kupnju zelene energije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Ana Tkalac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Verčič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Dubravka Sinčić Ćorić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Ekonomika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Kraljević Jelena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Uloga uspostave lokalnih partnerstava u prilagodbi hrvatske poljoprivredne politike Europskoj uniji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Šimurina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17.10.2011.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Pravni i gospodarski okvir poslovanja s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Kramarić Damir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Liberalizacija i deregulacija telekomunikacija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9.11.2011. u 9,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Menadžment trgovine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Krnjaić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Damir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Važnost istraživanja ponašanja potrošača pri impulzivnoj kupovini za donošenje odluka u maloprodaji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Nikola Knego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Rudolf Vouk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Božo Matić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14.10.2011.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PPR – 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Kruljac Sandra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Trošarinski sustav Republike Hrvatske i usporedba sa sustavom Europske unije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Hrvoje Šimović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kvalitetom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Kuljić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Goran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Primjena alata za upravljanje kvalitetom u hrvatskom zdravstvu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Nikola Knego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Tonći Lazibat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Željko Sutlić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17.10.2011.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Kušeković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Marijana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Mehanizmi utvrđivanja i naplate poreza i obveznih doprinosa Republike Hrvatske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Gordana Kordić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Nika Šimurina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Menadžment trgovine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Kuzmanović Siniša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Utjecaj znanja i tehnologije na stvaranje konkurentske prednosti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HoReCa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kanalu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Blaženka Knežević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Sanda Renko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Ekonomika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Laklija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Andrea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Provedba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pretpristupnog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programa za poljoprivredu i ruralni razvoj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2005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.-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2006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.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Petar Grahovac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Lasić 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društveno odgovornog poslovanja na ponašanje potrošača u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Tanja Kesić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Mislav Ante Omazić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Sunčana Piri Rajh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24.10.2011.u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Menadžment trgovine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Ledecki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Tihana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politike povrata kupljenog proizvoda na rezultate prodaje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Blaženka Knežević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Sanda Renko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Jasminka Pecotić Kaufman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E14B3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Lončar Ivana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Energija biomase kao prilika za poduzetnike u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Cingula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36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Lovrić Ivica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Računovodstveni i porezni status športskih klubova kao neprofitnih udruga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Ivana Mamić Sačer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Nika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Međunarodna ekonomija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Mađarić Goran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Strategija monetarne politike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Eurosustava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usmjerena na stabilnost cijena u srednjem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Cota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BA01A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26.10.2011.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Poslovni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Maravić Mirna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marketinških aktivnosti na uspješnost malih i srednjih tekstilnih poduzeća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Renko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Goroslav Keller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Martinčić Vjekoslav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Elektronička potpora upravljanju ljudskim resursima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Strugar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Željko Panian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Nina Pološki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Vokić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Mrgud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Mia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Zaštita manjinskih dioničara u Hrvatskoj, Srbiji i Bosni i Hercegovini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 Cingula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Mislav Ante Omazić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Veljko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Trivun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19.10.2011.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Muhek Suzana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Upravljanje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portfeljom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bankarskih klijenata primjenom metoda poslovne inteligencije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Pavičić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Željko Panian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Pravni i gospodarski okvir poslovanja s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Petak Petra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Prekogranična pripajanja i spajanja u Europskoj uniji 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Sisek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9.11.2011.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Piljek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Ljiljana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Upravljačke interne kontrole u funkciji nadzora nad poslovanjem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Katarina Žager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Platiša Petra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Primjena međunarodnih računovodstvenih standarda na vrednovanje ulaganja društava za osiguranje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industrijskim marketingom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Polak Živković Koraljka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Lobiranje u javnoj upravi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Pavičić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Dubravka Sinčić Ćorić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Anto 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Potočki Vladimir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Objedinjeno vođenje novčanih sredstava kao uvod u implementaciju internih riznica jedinica lokalnih samouprava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Vinko Barić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Prof.drs.sc.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Prepelec Karlo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Model izgradnje informacijskog sustava za upravljanje javnim financijama Republike Hrvatske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Mario Spremić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12.10.2011.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Purić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Saša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Smanjenje broja zaposlenih i „sindrom preživjelih“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Nina Pološki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Vokić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Ana Tkalac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Verčić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Rašić Anđelka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Mjerenje  kratkoročnih učinaka procesa preuzimanja primjenom analize financijskih izvještaja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Lajoš Žager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Ivana Mamić Sačer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Roman Dina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ponude i potražnje za novcem na likvidnost tržišta kapitala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20.10.2011.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Rubčić Kristina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likvidnošću u bankama i osiguravajućim društvima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Rudež Nives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neto obrtnog kapitala na novčani tok poduzeća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Danijela Miloš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Sprčić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Sabljak Davor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Istraživanje motivacije građevinskih stručnjaka u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Zoran Kovačević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Nina Pološki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Vokić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Marketing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Srpak Suzana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Društveni mediji kao element uspješnog bankarskog marketinga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Vlado Leko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Poslovni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Strniščak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Roberta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Strategija marketinga pogrebne djelatnosti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Jurica Pavičić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Renko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Marija Tomašević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Lišanin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Šalata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Dario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Financijske usluge u sustavu poreza na dodanu vrijednost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Tušek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Ivana Dražić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Lutilsky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Hrvoje Šimović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Šimek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Zoran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Utjecaj računovodstvenog tretmana najma na financijski položaj i profitabilnost poslovnog subjekta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Danimir Gulin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Doc.dr.sc. Hrvoje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Perčević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17.10.2011.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17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Šimunić Dinko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Instrumenti kontrolinga u malim poduzećima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Nidžara Osmanagić Bedenik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Vinko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Belak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17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Šklebar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Razlike u uspješnosti obiteljski orijentiranih i poslovno orijentiranih malih i srednjih obiteljskih poduzeća u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Boris Sisek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Marko Kolaković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Cingula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21.10.2011.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Špoljarić Tatjana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Korištenje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pretpristupnih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programa pomoći Europske unije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Alen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Stojanovć</w:t>
            </w:r>
            <w:proofErr w:type="spellEnd"/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Zoran Kovačević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Nika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51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Tikvica Neven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Strateški savezi u telekomunikacijskoj industriji s aspekta informacijsko-komunikacijske tehnologije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Darko Tipurić (zamjenik na obrani doc.dr.sc. Mislav Ante Omazić)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Mario Spremić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31.10.2011.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Večerić Sanja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Marketinška strategija elektroničkog poslovanja na tržištu poslovne i krajnje potrošnje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Dubravka Sinčić Ćorić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Renko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Katarina Ćurko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54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Pravni i gospodarski okvir poslovanja s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Videc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Adela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Liberalizacija trgovine u okviru Svjetske trgovinske organizacije i značaj sustava za rješavanje međusobnih  sporova zemalja članica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Vlatka Bilas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Mato Grgić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11.10.2011.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Ekonomika EU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Vresk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Politika državnih potpora u Republici Hrvatskoj u razdoblju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2003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.-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2008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. godine s ciljem približavanja Europskoj uniji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Hana Horak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Radmila Jovančević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11.10.2011. u 9,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Vukadinović   Emanuela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Mjerenje i upravljanje kamatnim rizikom u hrvatskom bankarskom sustavu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Nataša Erjavec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Gordana Kordić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19.10.2011.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Vuković Topolovac Barbara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Balanced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scorecard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kao instrument održivosti i razvitka kartičnog poslovanja u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Vinko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Belak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55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Zulim Maja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rizikom likvidnosti u kreditnim institucijama s osvrtom na utjecaj kvantitativnih regulatornih zahtjeva u Republici Hrvatskoj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Lovrinović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Marijana Ivanov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Drago Jakovčević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20.10.2011.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53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Željko Davor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Upravljanje lancem dobave u maloprodajnom sektoru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Pere Sikavica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Doc.dr.sc. Jasna Prester</w:t>
            </w:r>
          </w:p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18.10.2011. u 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11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C8310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52</w:t>
            </w:r>
            <w:proofErr w:type="spellEnd"/>
          </w:p>
        </w:tc>
      </w:tr>
      <w:tr w:rsidR="009955E1" w:rsidRPr="009955E1" w:rsidTr="00145E9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F47570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Upravljačko računovodstvo i interna revizija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Žigolić</w:t>
            </w:r>
            <w:proofErr w:type="spellEnd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Filipović Emina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Uloga aplikacije Registra koncesija u povećanju javnih prihoda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Prof.dr.sc. Vesna </w:t>
            </w:r>
            <w:proofErr w:type="spellStart"/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Vašiček</w:t>
            </w:r>
            <w:proofErr w:type="spellEnd"/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Katarina Žager</w:t>
            </w:r>
          </w:p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Prof.dr.sc. Ivan Strugar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12.10.2011. u 9,</w:t>
            </w: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E1" w:rsidRPr="009955E1" w:rsidRDefault="009955E1" w:rsidP="0079307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9955E1">
              <w:rPr>
                <w:rFonts w:asciiTheme="minorHAnsi" w:hAnsiTheme="minorHAnsi"/>
                <w:sz w:val="20"/>
                <w:szCs w:val="20"/>
                <w:lang w:eastAsia="en-US"/>
              </w:rPr>
              <w:t>14</w:t>
            </w:r>
            <w:proofErr w:type="spellEnd"/>
          </w:p>
        </w:tc>
      </w:tr>
    </w:tbl>
    <w:p w:rsidR="0019166F" w:rsidRPr="009955E1" w:rsidRDefault="0019166F">
      <w:pPr>
        <w:rPr>
          <w:rFonts w:asciiTheme="minorHAnsi" w:hAnsiTheme="minorHAnsi"/>
          <w:sz w:val="20"/>
          <w:szCs w:val="20"/>
        </w:rPr>
      </w:pPr>
    </w:p>
    <w:sectPr w:rsidR="0019166F" w:rsidRPr="009955E1" w:rsidSect="009E7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F783C"/>
    <w:rsid w:val="00123EA6"/>
    <w:rsid w:val="00145E9D"/>
    <w:rsid w:val="00160C06"/>
    <w:rsid w:val="0019166F"/>
    <w:rsid w:val="00196E99"/>
    <w:rsid w:val="001D0A45"/>
    <w:rsid w:val="002F606C"/>
    <w:rsid w:val="00414B24"/>
    <w:rsid w:val="00430B2A"/>
    <w:rsid w:val="004518FF"/>
    <w:rsid w:val="00472EC1"/>
    <w:rsid w:val="00492AF9"/>
    <w:rsid w:val="004E2230"/>
    <w:rsid w:val="005712ED"/>
    <w:rsid w:val="005A2C94"/>
    <w:rsid w:val="005F76F9"/>
    <w:rsid w:val="00715B65"/>
    <w:rsid w:val="0079307A"/>
    <w:rsid w:val="007D5228"/>
    <w:rsid w:val="00884CD3"/>
    <w:rsid w:val="008A70B2"/>
    <w:rsid w:val="00903E93"/>
    <w:rsid w:val="0092016A"/>
    <w:rsid w:val="00976CBD"/>
    <w:rsid w:val="009955E1"/>
    <w:rsid w:val="009E71CB"/>
    <w:rsid w:val="009E7F00"/>
    <w:rsid w:val="00A70F93"/>
    <w:rsid w:val="00BA01AC"/>
    <w:rsid w:val="00C011D2"/>
    <w:rsid w:val="00C05B93"/>
    <w:rsid w:val="00C8310E"/>
    <w:rsid w:val="00CE1816"/>
    <w:rsid w:val="00DC3097"/>
    <w:rsid w:val="00DF59F8"/>
    <w:rsid w:val="00E14B3A"/>
    <w:rsid w:val="00E20947"/>
    <w:rsid w:val="00EF3DB4"/>
    <w:rsid w:val="00F47570"/>
    <w:rsid w:val="00F82511"/>
    <w:rsid w:val="00F82B55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3</cp:revision>
  <cp:lastPrinted>2011-10-03T12:50:00Z</cp:lastPrinted>
  <dcterms:created xsi:type="dcterms:W3CDTF">2011-10-03T12:46:00Z</dcterms:created>
  <dcterms:modified xsi:type="dcterms:W3CDTF">2011-10-03T12:50:00Z</dcterms:modified>
</cp:coreProperties>
</file>